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08" w:rsidRDefault="001D4908" w:rsidP="00B07096">
      <w:pPr>
        <w:ind w:left="-1276" w:right="-142"/>
      </w:pPr>
    </w:p>
    <w:p w:rsidR="0071404F" w:rsidRDefault="00232207" w:rsidP="00B07096">
      <w:pPr>
        <w:ind w:left="-1276" w:right="-142"/>
      </w:pPr>
      <w:r>
        <w:rPr>
          <w:noProof/>
        </w:rPr>
        <w:drawing>
          <wp:inline distT="0" distB="0" distL="0" distR="0">
            <wp:extent cx="7000240" cy="1828800"/>
            <wp:effectExtent l="19050" t="0" r="0" b="0"/>
            <wp:docPr id="1" name="Picture 1" descr="Macintosh HD:Users:claire:Desktop:Headed Paper 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laire:Desktop:Headed Paper CROPPE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24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096" w:rsidRDefault="00B07096" w:rsidP="00B07096">
      <w:pPr>
        <w:ind w:left="-284" w:right="-631"/>
      </w:pPr>
    </w:p>
    <w:p w:rsidR="001D4908" w:rsidRDefault="001D4908" w:rsidP="001D4908">
      <w:pPr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</w:pP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Bunaíodh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Scoil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Náisiúnta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Bhaile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Mhic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Airt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sa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Sean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Phobal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sa</w:t>
      </w:r>
      <w:proofErr w:type="spellEnd"/>
      <w:proofErr w:type="gram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bhliain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1874.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Scoil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Ghaeltachta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a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bhí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ann</w:t>
      </w:r>
      <w:proofErr w:type="spellEnd"/>
      <w:proofErr w:type="gram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i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gcónaí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agus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fós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inniu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is í an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Ghaeilge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príomhtheanga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teagaisc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&amp;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cumarsáide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na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scoile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.  </w:t>
      </w:r>
    </w:p>
    <w:p w:rsidR="001D4908" w:rsidRDefault="001D4908" w:rsidP="001D4908">
      <w:pPr>
        <w:rPr>
          <w:rStyle w:val="Strong"/>
          <w:rFonts w:ascii="Times New Roman" w:hAnsi="Times New Roman"/>
          <w:color w:val="000000"/>
          <w:sz w:val="27"/>
          <w:szCs w:val="27"/>
        </w:rPr>
      </w:pPr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Is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scoil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ghníomhach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agus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áthasach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í </w:t>
      </w:r>
      <w:proofErr w:type="gram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an</w:t>
      </w:r>
      <w:proofErr w:type="gram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scoil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seo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ina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bhfuil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cultúr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traidisiúnta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Gaeltacht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na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nDéise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fite-fuaite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i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ngnáth-shaol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na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bpáistí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idir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dhramaíocht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cheol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thraidisiúnta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agus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rince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ina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measc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.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Tá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ard-chaighdeán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bainte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amach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againn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sa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Mhata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agus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sa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Litearthacht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le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blianta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beaga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anuas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agus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tá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stádas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oifigiúil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mar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scoil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Ghaeltachta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, mar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atá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leagtha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amach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ag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gram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an</w:t>
      </w:r>
      <w:proofErr w:type="gram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Roinn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Oideachas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agus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Scileanna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bainte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amach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againn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ó 2018. 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Tá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tradisiúin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láidir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le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feiscint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sa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scoil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sa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spóirt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, ach go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háirithe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sa</w:t>
      </w:r>
      <w:proofErr w:type="spellEnd"/>
      <w:proofErr w:type="gram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pheil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gaelach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agus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 san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>iomáint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</w:rPr>
        <w:t xml:space="preserve">. </w:t>
      </w:r>
    </w:p>
    <w:p w:rsidR="001D4908" w:rsidRPr="0093179D" w:rsidRDefault="001D4908" w:rsidP="001D4908">
      <w:pPr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Is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scoil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Chaitliceach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í </w:t>
      </w:r>
      <w:proofErr w:type="gram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an</w:t>
      </w:r>
      <w:proofErr w:type="gram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scoil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seo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faoi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choimirce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an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tEaspag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Deoise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Phort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Láirge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agus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na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Leasa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Móire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, An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tEaspag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Alphonsis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Ó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Culleanán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Tá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dearcadh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Críostaíochta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ag</w:t>
      </w:r>
      <w:proofErr w:type="spellEnd"/>
      <w:proofErr w:type="gram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baint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leis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na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scoil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. 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Freastalaíonn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na</w:t>
      </w:r>
      <w:proofErr w:type="spellEnd"/>
      <w:proofErr w:type="gram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páistí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ar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aifreann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go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rialta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agus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glacann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said leis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na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sacraimintí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. É sin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ráite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glactar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le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páistí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le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aon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creideamh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agus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fiú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páistí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gan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creidimh</w:t>
      </w:r>
      <w:proofErr w:type="spellEnd"/>
      <w:r w:rsidRPr="0093179D">
        <w:rPr>
          <w:rStyle w:val="Strong"/>
          <w:rFonts w:ascii="Times New Roman" w:hAnsi="Times New Roman"/>
          <w:color w:val="000000"/>
          <w:sz w:val="27"/>
          <w:szCs w:val="27"/>
          <w:shd w:val="clear" w:color="auto" w:fill="FFFFFF"/>
        </w:rPr>
        <w:t>.  </w:t>
      </w:r>
    </w:p>
    <w:p w:rsidR="001D4908" w:rsidRPr="0093179D" w:rsidRDefault="001D4908" w:rsidP="001D4908">
      <w:pP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1D4908" w:rsidRPr="0093179D" w:rsidRDefault="001D4908" w:rsidP="001D4908">
      <w:pPr>
        <w:pStyle w:val="NormalWeb"/>
        <w:shd w:val="clear" w:color="auto" w:fill="FFFFFF"/>
        <w:jc w:val="both"/>
        <w:rPr>
          <w:i/>
          <w:iCs/>
          <w:color w:val="000000"/>
        </w:rPr>
      </w:pPr>
      <w:r w:rsidRPr="0093179D">
        <w:rPr>
          <w:rStyle w:val="Emphasis"/>
          <w:color w:val="000000"/>
        </w:rPr>
        <w:t xml:space="preserve">S.N. </w:t>
      </w:r>
      <w:proofErr w:type="spellStart"/>
      <w:r w:rsidRPr="0093179D">
        <w:rPr>
          <w:rStyle w:val="Emphasis"/>
          <w:color w:val="000000"/>
        </w:rPr>
        <w:t>Bhaile</w:t>
      </w:r>
      <w:proofErr w:type="spellEnd"/>
      <w:r w:rsidRPr="0093179D">
        <w:rPr>
          <w:rStyle w:val="Emphasis"/>
          <w:color w:val="000000"/>
        </w:rPr>
        <w:t xml:space="preserve"> </w:t>
      </w:r>
      <w:proofErr w:type="spellStart"/>
      <w:r w:rsidRPr="0093179D">
        <w:rPr>
          <w:rStyle w:val="Emphasis"/>
          <w:color w:val="000000"/>
        </w:rPr>
        <w:t>Mhic</w:t>
      </w:r>
      <w:proofErr w:type="spellEnd"/>
      <w:r w:rsidRPr="0093179D">
        <w:rPr>
          <w:rStyle w:val="Emphasis"/>
          <w:color w:val="000000"/>
        </w:rPr>
        <w:t xml:space="preserve"> </w:t>
      </w:r>
      <w:proofErr w:type="spellStart"/>
      <w:r w:rsidRPr="0093179D">
        <w:rPr>
          <w:rStyle w:val="Emphasis"/>
          <w:color w:val="000000"/>
        </w:rPr>
        <w:t>Airt</w:t>
      </w:r>
      <w:proofErr w:type="spellEnd"/>
      <w:r w:rsidRPr="0093179D">
        <w:rPr>
          <w:rStyle w:val="Emphasis"/>
          <w:color w:val="000000"/>
        </w:rPr>
        <w:t xml:space="preserve"> was founded in </w:t>
      </w:r>
      <w:proofErr w:type="gramStart"/>
      <w:r w:rsidRPr="0093179D">
        <w:rPr>
          <w:rStyle w:val="Emphasis"/>
          <w:color w:val="000000"/>
        </w:rPr>
        <w:t>An</w:t>
      </w:r>
      <w:proofErr w:type="gramEnd"/>
      <w:r w:rsidRPr="0093179D">
        <w:rPr>
          <w:rStyle w:val="Emphasis"/>
          <w:color w:val="000000"/>
        </w:rPr>
        <w:t xml:space="preserve"> Sean </w:t>
      </w:r>
      <w:proofErr w:type="spellStart"/>
      <w:r w:rsidRPr="0093179D">
        <w:rPr>
          <w:rStyle w:val="Emphasis"/>
          <w:color w:val="000000"/>
        </w:rPr>
        <w:t>Phobal</w:t>
      </w:r>
      <w:proofErr w:type="spellEnd"/>
      <w:r w:rsidRPr="0093179D">
        <w:rPr>
          <w:rStyle w:val="Emphasis"/>
          <w:color w:val="000000"/>
        </w:rPr>
        <w:t xml:space="preserve"> in the year 1874. It has always been a </w:t>
      </w:r>
      <w:proofErr w:type="spellStart"/>
      <w:r w:rsidRPr="0093179D">
        <w:rPr>
          <w:rStyle w:val="Emphasis"/>
          <w:color w:val="000000"/>
        </w:rPr>
        <w:t>Gaeltacht</w:t>
      </w:r>
      <w:proofErr w:type="spellEnd"/>
      <w:r w:rsidRPr="0093179D">
        <w:rPr>
          <w:rStyle w:val="Emphasis"/>
          <w:color w:val="000000"/>
        </w:rPr>
        <w:t xml:space="preserve"> school and today Irish continues to be the main language of instruction and communication. We are an active and happy school in which the culture and traditions of the </w:t>
      </w:r>
      <w:proofErr w:type="spellStart"/>
      <w:r w:rsidRPr="0093179D">
        <w:rPr>
          <w:rStyle w:val="Emphasis"/>
          <w:color w:val="000000"/>
        </w:rPr>
        <w:t>Déise</w:t>
      </w:r>
      <w:proofErr w:type="spellEnd"/>
      <w:r w:rsidRPr="0093179D">
        <w:rPr>
          <w:rStyle w:val="Emphasis"/>
          <w:color w:val="000000"/>
        </w:rPr>
        <w:t xml:space="preserve"> </w:t>
      </w:r>
      <w:proofErr w:type="spellStart"/>
      <w:r w:rsidRPr="0093179D">
        <w:rPr>
          <w:rStyle w:val="Emphasis"/>
          <w:color w:val="000000"/>
        </w:rPr>
        <w:t>Gaeltacht</w:t>
      </w:r>
      <w:proofErr w:type="spellEnd"/>
      <w:r w:rsidRPr="0093179D">
        <w:rPr>
          <w:rStyle w:val="Emphasis"/>
          <w:color w:val="000000"/>
        </w:rPr>
        <w:t xml:space="preserve"> are intertwined in the everyday lives of the children including drama, traditional music and singing. We have achieved a high standard in </w:t>
      </w:r>
      <w:proofErr w:type="spellStart"/>
      <w:r w:rsidRPr="0093179D">
        <w:rPr>
          <w:rStyle w:val="Emphasis"/>
          <w:color w:val="000000"/>
        </w:rPr>
        <w:t>Maths</w:t>
      </w:r>
      <w:proofErr w:type="spellEnd"/>
      <w:r w:rsidRPr="0093179D">
        <w:rPr>
          <w:rStyle w:val="Emphasis"/>
          <w:color w:val="000000"/>
        </w:rPr>
        <w:t xml:space="preserve"> and Literacy over the last number of years and in 2018 we achieved official </w:t>
      </w:r>
      <w:proofErr w:type="spellStart"/>
      <w:r w:rsidRPr="0093179D">
        <w:rPr>
          <w:rStyle w:val="Emphasis"/>
          <w:color w:val="000000"/>
        </w:rPr>
        <w:t>Gaeltacht</w:t>
      </w:r>
      <w:proofErr w:type="spellEnd"/>
      <w:r w:rsidRPr="0093179D">
        <w:rPr>
          <w:rStyle w:val="Emphasis"/>
          <w:color w:val="000000"/>
        </w:rPr>
        <w:t xml:space="preserve"> status, as laid out by the Department of Education and skills.  There is a strong tradition of sport to be seen in the school also, especially Gaelic football and hurling.  It is a Catholic school under the patronage of the Bishop of the diocese of Waterford and Lismore, Bishop </w:t>
      </w:r>
      <w:proofErr w:type="spellStart"/>
      <w:r w:rsidRPr="0093179D">
        <w:rPr>
          <w:rStyle w:val="Emphasis"/>
          <w:color w:val="000000"/>
        </w:rPr>
        <w:t>Alfonsus</w:t>
      </w:r>
      <w:proofErr w:type="spellEnd"/>
      <w:r w:rsidRPr="0093179D">
        <w:rPr>
          <w:rStyle w:val="Emphasis"/>
          <w:color w:val="000000"/>
        </w:rPr>
        <w:t xml:space="preserve"> </w:t>
      </w:r>
      <w:proofErr w:type="spellStart"/>
      <w:r w:rsidRPr="0093179D">
        <w:rPr>
          <w:rStyle w:val="Emphasis"/>
          <w:color w:val="000000"/>
        </w:rPr>
        <w:t>Cullinan</w:t>
      </w:r>
      <w:proofErr w:type="spellEnd"/>
      <w:r w:rsidRPr="0093179D">
        <w:rPr>
          <w:rStyle w:val="Emphasis"/>
          <w:color w:val="000000"/>
        </w:rPr>
        <w:t>. There is a Christian outlook in all we do in the school, with the children attending mass regularly and receiving the sacraments. That said</w:t>
      </w:r>
      <w:proofErr w:type="gramStart"/>
      <w:r w:rsidRPr="0093179D">
        <w:rPr>
          <w:rStyle w:val="Emphasis"/>
          <w:color w:val="000000"/>
        </w:rPr>
        <w:t>,</w:t>
      </w:r>
      <w:proofErr w:type="gramEnd"/>
      <w:r w:rsidRPr="0093179D">
        <w:rPr>
          <w:rStyle w:val="Emphasis"/>
          <w:color w:val="000000"/>
        </w:rPr>
        <w:t xml:space="preserve"> we accept children of all r</w:t>
      </w:r>
      <w:r>
        <w:rPr>
          <w:rStyle w:val="Emphasis"/>
          <w:color w:val="000000"/>
        </w:rPr>
        <w:t>eligions and even those without</w:t>
      </w:r>
      <w:r w:rsidRPr="0093179D">
        <w:rPr>
          <w:rStyle w:val="Emphasis"/>
          <w:color w:val="000000"/>
        </w:rPr>
        <w:t>.</w:t>
      </w:r>
    </w:p>
    <w:p w:rsidR="001D4908" w:rsidRDefault="001D4908" w:rsidP="001D4908">
      <w:pPr>
        <w:pStyle w:val="NormalWeb"/>
        <w:shd w:val="clear" w:color="auto" w:fill="FFFFFF"/>
        <w:jc w:val="both"/>
        <w:rPr>
          <w:color w:val="000000"/>
          <w:sz w:val="27"/>
          <w:szCs w:val="27"/>
        </w:rPr>
      </w:pPr>
    </w:p>
    <w:p w:rsidR="001D4908" w:rsidRDefault="001D4908" w:rsidP="001D4908">
      <w:pPr>
        <w:pStyle w:val="NormalWeb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rStyle w:val="Strong"/>
          <w:rFonts w:eastAsiaTheme="majorEastAsia"/>
          <w:color w:val="000000"/>
          <w:sz w:val="27"/>
          <w:szCs w:val="27"/>
        </w:rPr>
        <w:t xml:space="preserve">Is </w:t>
      </w:r>
      <w:proofErr w:type="spellStart"/>
      <w:r>
        <w:rPr>
          <w:rStyle w:val="Strong"/>
          <w:rFonts w:eastAsiaTheme="majorEastAsia"/>
          <w:color w:val="000000"/>
          <w:sz w:val="27"/>
          <w:szCs w:val="27"/>
        </w:rPr>
        <w:t>mise</w:t>
      </w:r>
      <w:proofErr w:type="spellEnd"/>
      <w:r>
        <w:rPr>
          <w:rStyle w:val="Strong"/>
          <w:rFonts w:eastAsiaTheme="majorEastAsia"/>
          <w:color w:val="000000"/>
          <w:sz w:val="27"/>
          <w:szCs w:val="27"/>
        </w:rPr>
        <w:t xml:space="preserve"> le </w:t>
      </w:r>
      <w:proofErr w:type="spellStart"/>
      <w:r>
        <w:rPr>
          <w:rStyle w:val="Strong"/>
          <w:rFonts w:eastAsiaTheme="majorEastAsia"/>
          <w:color w:val="000000"/>
          <w:sz w:val="27"/>
          <w:szCs w:val="27"/>
        </w:rPr>
        <w:t>meas</w:t>
      </w:r>
      <w:proofErr w:type="spellEnd"/>
    </w:p>
    <w:p w:rsidR="001D4908" w:rsidRDefault="001D4908" w:rsidP="001D4908">
      <w:pPr>
        <w:pStyle w:val="NormalWeb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rStyle w:val="Strong"/>
          <w:rFonts w:eastAsiaTheme="majorEastAsia"/>
          <w:color w:val="000000"/>
          <w:sz w:val="27"/>
          <w:szCs w:val="27"/>
        </w:rPr>
        <w:t xml:space="preserve">Deirdre </w:t>
      </w:r>
      <w:proofErr w:type="spellStart"/>
      <w:r>
        <w:rPr>
          <w:rStyle w:val="Strong"/>
          <w:rFonts w:eastAsiaTheme="majorEastAsia"/>
          <w:color w:val="000000"/>
          <w:sz w:val="27"/>
          <w:szCs w:val="27"/>
        </w:rPr>
        <w:t>Ní</w:t>
      </w:r>
      <w:proofErr w:type="spellEnd"/>
      <w:r>
        <w:rPr>
          <w:rStyle w:val="Strong"/>
          <w:rFonts w:eastAsiaTheme="majorEastAsia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eastAsiaTheme="majorEastAsia"/>
          <w:color w:val="000000"/>
          <w:sz w:val="27"/>
          <w:szCs w:val="27"/>
        </w:rPr>
        <w:t>Fhlaithimhín</w:t>
      </w:r>
      <w:proofErr w:type="spellEnd"/>
      <w:r>
        <w:rPr>
          <w:rStyle w:val="Strong"/>
          <w:rFonts w:eastAsiaTheme="majorEastAsia"/>
          <w:color w:val="000000"/>
          <w:sz w:val="27"/>
          <w:szCs w:val="27"/>
        </w:rPr>
        <w:t>,</w:t>
      </w:r>
      <w:proofErr w:type="gramStart"/>
      <w:r>
        <w:rPr>
          <w:rStyle w:val="Strong"/>
          <w:rFonts w:eastAsiaTheme="majorEastAsia"/>
          <w:color w:val="000000"/>
          <w:sz w:val="27"/>
          <w:szCs w:val="27"/>
        </w:rPr>
        <w:t xml:space="preserve">  </w:t>
      </w:r>
      <w:proofErr w:type="spellStart"/>
      <w:r>
        <w:rPr>
          <w:rStyle w:val="Strong"/>
          <w:rFonts w:eastAsiaTheme="majorEastAsia"/>
          <w:color w:val="000000"/>
          <w:sz w:val="27"/>
          <w:szCs w:val="27"/>
        </w:rPr>
        <w:t>Príomhoide</w:t>
      </w:r>
      <w:proofErr w:type="spellEnd"/>
      <w:proofErr w:type="gramEnd"/>
    </w:p>
    <w:p w:rsidR="00B07096" w:rsidRDefault="00B07096" w:rsidP="00B07096">
      <w:pPr>
        <w:ind w:left="-284" w:right="-631"/>
      </w:pPr>
    </w:p>
    <w:p w:rsidR="00B07096" w:rsidRDefault="00B07096" w:rsidP="00B07096">
      <w:pPr>
        <w:ind w:left="-284" w:right="-631"/>
      </w:pPr>
    </w:p>
    <w:sectPr w:rsidR="00B07096" w:rsidSect="00B07096">
      <w:pgSz w:w="11900" w:h="16840"/>
      <w:pgMar w:top="568" w:right="985" w:bottom="1440" w:left="170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71404F"/>
    <w:rsid w:val="001D4908"/>
    <w:rsid w:val="00232207"/>
    <w:rsid w:val="006F5EC8"/>
    <w:rsid w:val="0071404F"/>
    <w:rsid w:val="00B0709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17C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90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D49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490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Emphasis">
    <w:name w:val="Emphasis"/>
    <w:basedOn w:val="DefaultParagraphFont"/>
    <w:uiPriority w:val="20"/>
    <w:qFormat/>
    <w:rsid w:val="001D49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Nemeton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Clár Breathnach</dc:creator>
  <cp:lastModifiedBy>Deirdre</cp:lastModifiedBy>
  <cp:revision>2</cp:revision>
  <dcterms:created xsi:type="dcterms:W3CDTF">2020-10-02T09:03:00Z</dcterms:created>
  <dcterms:modified xsi:type="dcterms:W3CDTF">2020-10-02T09:03:00Z</dcterms:modified>
</cp:coreProperties>
</file>